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426" w:rsidRPr="00AD5426" w:rsidRDefault="00AD5426" w:rsidP="00AD5426">
      <w:pPr>
        <w:tabs>
          <w:tab w:val="left" w:pos="76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426">
        <w:rPr>
          <w:rFonts w:ascii="Times New Roman" w:hAnsi="Times New Roman" w:cs="Times New Roman"/>
          <w:b/>
          <w:sz w:val="28"/>
          <w:szCs w:val="28"/>
        </w:rPr>
        <w:t>О</w:t>
      </w:r>
      <w:r w:rsidR="001F0432">
        <w:rPr>
          <w:rFonts w:ascii="Times New Roman" w:hAnsi="Times New Roman" w:cs="Times New Roman"/>
          <w:b/>
          <w:sz w:val="28"/>
          <w:szCs w:val="28"/>
        </w:rPr>
        <w:t xml:space="preserve"> профилактике обморожений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D5426">
        <w:rPr>
          <w:rFonts w:ascii="Times New Roman" w:hAnsi="Times New Roman" w:cs="Times New Roman"/>
          <w:b/>
          <w:sz w:val="28"/>
          <w:szCs w:val="28"/>
        </w:rPr>
        <w:tab/>
      </w:r>
    </w:p>
    <w:p w:rsidR="00AD5426" w:rsidRPr="00AD5426" w:rsidRDefault="00AD5426" w:rsidP="00AD5426">
      <w:pPr>
        <w:tabs>
          <w:tab w:val="left" w:pos="76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80C90" w:rsidRDefault="00980C90" w:rsidP="00980C90">
      <w:pPr>
        <w:pStyle w:val="a3"/>
        <w:spacing w:before="0" w:beforeAutospacing="0" w:after="0" w:afterAutospacing="0"/>
        <w:jc w:val="both"/>
      </w:pPr>
      <w:r>
        <w:rPr>
          <w:b/>
          <w:sz w:val="28"/>
          <w:szCs w:val="28"/>
        </w:rPr>
        <w:tab/>
      </w:r>
      <w:r>
        <w:t xml:space="preserve">Обморожение — это травма, вызванная повреждающим воздействием холода. Чаще поражение затрагивает нос, уши, щеки, подбородок, пальцы рук и ног, приводя к временному нарушению кровообращения, потере чувствительности, а в тяжёлых случаях –к необратимым нарушениям. </w:t>
      </w:r>
    </w:p>
    <w:p w:rsidR="00980C90" w:rsidRDefault="00980C90" w:rsidP="00980C90">
      <w:pPr>
        <w:pStyle w:val="a3"/>
        <w:spacing w:before="0" w:beforeAutospacing="0" w:after="0" w:afterAutospacing="0"/>
        <w:jc w:val="both"/>
      </w:pPr>
      <w:r>
        <w:t xml:space="preserve">Наибольшему риску </w:t>
      </w:r>
      <w:proofErr w:type="spellStart"/>
      <w:r>
        <w:t>холодовой</w:t>
      </w:r>
      <w:proofErr w:type="spellEnd"/>
      <w:r>
        <w:t xml:space="preserve"> травмы подвергаются дети, у которых в силу возраста не завершено формирование систем терморегуляции, и пожилые люди. Повысить вероятность обморожения может, пребывание на морозе в излишне лёгкой, тесной или влажной одежде, длительное сохранение вынужденного неподвижного положения. Больше вероятность пострадать от мороза и у тех, кто недавно перенёс холодцовую травму. Хронические заболевания сосудов нижних конечностей, курение, злоупотребление алкоголем также относятся к провоцирующим факторам. </w:t>
      </w:r>
    </w:p>
    <w:p w:rsidR="00980C90" w:rsidRDefault="00980C90" w:rsidP="00980C90">
      <w:pPr>
        <w:pStyle w:val="a3"/>
        <w:spacing w:before="0" w:beforeAutospacing="0" w:after="0" w:afterAutospacing="0"/>
        <w:jc w:val="both"/>
      </w:pPr>
      <w:r>
        <w:t xml:space="preserve">К первым признакам обморожения относятся: онемение, чувство покалывания и покраснение поражённого участка кожи. В большинстве случаев, при </w:t>
      </w:r>
      <w:proofErr w:type="spellStart"/>
      <w:r>
        <w:t>холодовом</w:t>
      </w:r>
      <w:proofErr w:type="spellEnd"/>
      <w:r>
        <w:t xml:space="preserve"> поражении ситуацию исправит согревание на протяжении 20-30 минут. Поместите участки, пострадавшие от обморожения, в тёплую, но не горячую воду. Если тёплой воды нет, согреть поражённые участки, поможет тепло собственного тела (обмороженные кисти быстро отогреются под мышками). </w:t>
      </w:r>
    </w:p>
    <w:p w:rsidR="00980C90" w:rsidRDefault="00980C90" w:rsidP="00980C90">
      <w:pPr>
        <w:pStyle w:val="a3"/>
        <w:spacing w:before="0" w:beforeAutospacing="0" w:after="0" w:afterAutospacing="0"/>
        <w:jc w:val="both"/>
      </w:pPr>
      <w:r>
        <w:t xml:space="preserve">В более серьёзных случаях, если кожа, пострадавшая от мороза белеет, твердеет, покрывается волдырями, надо как можно быстрее обратиться за профессиональной медицинской помощью. </w:t>
      </w:r>
    </w:p>
    <w:p w:rsidR="00980C90" w:rsidRDefault="00980C90" w:rsidP="00980C90">
      <w:pPr>
        <w:pStyle w:val="a3"/>
        <w:spacing w:before="0" w:beforeAutospacing="0" w:after="0" w:afterAutospacing="0"/>
        <w:jc w:val="both"/>
      </w:pPr>
      <w:r>
        <w:t xml:space="preserve">Не растирайте обмороженные участки снегом и не массируйте их, это может привести к усугублению процесса. </w:t>
      </w:r>
    </w:p>
    <w:p w:rsidR="00980C90" w:rsidRDefault="00980C90" w:rsidP="00980C90">
      <w:pPr>
        <w:pStyle w:val="a3"/>
        <w:spacing w:before="0" w:beforeAutospacing="0" w:after="0" w:afterAutospacing="0"/>
        <w:jc w:val="both"/>
      </w:pPr>
      <w:r>
        <w:t xml:space="preserve">Ни в коем случае не используйте для согревания электрические грелки, нагревательные приборы, приборы, предназначенные для отопления и открытый огонь. Чувствительность поражённых участков кожи снижена, и такой способ согревания может привести к ожогу. </w:t>
      </w:r>
    </w:p>
    <w:p w:rsidR="00980C90" w:rsidRDefault="00980C90" w:rsidP="00980C90">
      <w:pPr>
        <w:pStyle w:val="a3"/>
        <w:spacing w:before="0" w:beforeAutospacing="0" w:after="0" w:afterAutospacing="0"/>
        <w:jc w:val="both"/>
      </w:pPr>
      <w:r>
        <w:t xml:space="preserve">Наиболее опасно сочетание обморожения с переохлаждением. Такое состояние сопровождается понижением температуры тела, непрекращающейся дрожью, чувством усталости, сонливостью, появляется спутанность сознания, невнятная речь, нарушение координации движений. Такая ситуация требует незамедлительных действий. Необходимо как можно скорее доставить пострадавшего в тёплое помещение, снять с него влажную и холодную одежду, согреть при помощи сухого тепла. Поможет повысить температуру тела сладкое тёплое, но не горячее, питьё. Давать пострадавшему алкоголь не целесообразно. </w:t>
      </w:r>
    </w:p>
    <w:p w:rsidR="00980C90" w:rsidRDefault="00980C90" w:rsidP="00980C90">
      <w:pPr>
        <w:pStyle w:val="a3"/>
        <w:spacing w:before="0" w:beforeAutospacing="0" w:after="0" w:afterAutospacing="0"/>
        <w:jc w:val="both"/>
      </w:pPr>
      <w:r>
        <w:t xml:space="preserve">Предотвратить травмирующее воздействие холода поможет одежда, сохраняющая тепло. Максимально эффективно согреют несколько слоёв свободной одежды, надетые один на другой. </w:t>
      </w:r>
    </w:p>
    <w:p w:rsidR="00980C90" w:rsidRDefault="00980C90" w:rsidP="00980C90">
      <w:pPr>
        <w:pStyle w:val="a3"/>
        <w:spacing w:before="0" w:beforeAutospacing="0" w:after="0" w:afterAutospacing="0"/>
        <w:jc w:val="both"/>
      </w:pPr>
      <w:r>
        <w:t xml:space="preserve">Нижний слой должен хорошо отводить влагу, для этого подойдёт одежда из полиэстера, полипропилена, но не из хлопка. Средний слой должен хорошо сохранять тепло, для этого подойдёт одежда из шерсти или </w:t>
      </w:r>
      <w:proofErr w:type="spellStart"/>
      <w:r>
        <w:t>флиса</w:t>
      </w:r>
      <w:proofErr w:type="spellEnd"/>
      <w:r>
        <w:t xml:space="preserve">. Внешний слой должен эффективно защищать от ветра и осадков. Кроме того, для защиты от холода необходимы: головной убор, закрывающий уши, шарф, варежки, и тёплая, водонепроницаемая обувь. </w:t>
      </w:r>
    </w:p>
    <w:p w:rsidR="00980C90" w:rsidRDefault="00980C90" w:rsidP="00980C90">
      <w:pPr>
        <w:tabs>
          <w:tab w:val="left" w:pos="76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C90" w:rsidRDefault="00980C90" w:rsidP="00980C90">
      <w:pPr>
        <w:tabs>
          <w:tab w:val="left" w:pos="76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C90" w:rsidRDefault="00980C90" w:rsidP="00980C90">
      <w:pPr>
        <w:tabs>
          <w:tab w:val="left" w:pos="76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C90" w:rsidRDefault="00980C90" w:rsidP="00980C90">
      <w:pPr>
        <w:tabs>
          <w:tab w:val="left" w:pos="76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C90" w:rsidRDefault="00980C90" w:rsidP="00980C90">
      <w:pPr>
        <w:tabs>
          <w:tab w:val="left" w:pos="76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C90" w:rsidRDefault="00980C90" w:rsidP="00980C90">
      <w:pPr>
        <w:tabs>
          <w:tab w:val="left" w:pos="528"/>
          <w:tab w:val="left" w:pos="765"/>
        </w:tabs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</w:p>
    <w:p w:rsidR="00980C90" w:rsidRDefault="00980C90" w:rsidP="00061F19">
      <w:pPr>
        <w:tabs>
          <w:tab w:val="left" w:pos="76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80C90" w:rsidSect="00523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61F19"/>
    <w:rsid w:val="00061F19"/>
    <w:rsid w:val="000C5B82"/>
    <w:rsid w:val="001F0432"/>
    <w:rsid w:val="0052334E"/>
    <w:rsid w:val="00865A8F"/>
    <w:rsid w:val="00980C90"/>
    <w:rsid w:val="00A7234A"/>
    <w:rsid w:val="00AD5426"/>
    <w:rsid w:val="00DC525D"/>
    <w:rsid w:val="00ED0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3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0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9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Лара</dc:creator>
  <cp:keywords/>
  <dc:description/>
  <cp:lastModifiedBy>Лара</cp:lastModifiedBy>
  <cp:revision>6</cp:revision>
  <dcterms:created xsi:type="dcterms:W3CDTF">2014-01-04T18:42:00Z</dcterms:created>
  <dcterms:modified xsi:type="dcterms:W3CDTF">2021-02-11T15:49:00Z</dcterms:modified>
</cp:coreProperties>
</file>